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FC" w:rsidRPr="003F0CFC" w:rsidRDefault="003F0CFC" w:rsidP="003F0CFC">
      <w:pPr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Условия питания и охраны здоровья </w:t>
      </w:r>
      <w:proofErr w:type="gramStart"/>
      <w:r w:rsidRPr="003F0CF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обучающихся</w:t>
      </w:r>
      <w:proofErr w:type="gramEnd"/>
    </w:p>
    <w:p w:rsidR="003F0CFC" w:rsidRPr="003F0CFC" w:rsidRDefault="003F0CFC" w:rsidP="003F0CFC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Охрана здоровья обучающихся, в том числе инвалидов и лиц с </w:t>
      </w:r>
      <w:proofErr w:type="gramStart"/>
      <w:r w:rsidRPr="003F0CF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ограниченными</w:t>
      </w:r>
      <w:proofErr w:type="gramEnd"/>
      <w:r w:rsidRPr="003F0CF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 xml:space="preserve"> возможностям и здоровья включает в себя:</w:t>
      </w:r>
    </w:p>
    <w:p w:rsidR="003F0CFC" w:rsidRPr="003F0CFC" w:rsidRDefault="003F0CFC" w:rsidP="003F0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3F0CFC" w:rsidRPr="003F0CFC" w:rsidRDefault="003F0CFC" w:rsidP="003F0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Определение оптимальной  нагрузки, режима </w:t>
      </w:r>
      <w:r w:rsidR="005B20B6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з</w:t>
      </w: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анятий</w:t>
      </w:r>
      <w:proofErr w:type="gramStart"/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;</w:t>
      </w:r>
      <w:proofErr w:type="gramEnd"/>
    </w:p>
    <w:p w:rsidR="003F0CFC" w:rsidRDefault="003F0CFC" w:rsidP="003F0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8D37F0" w:rsidRPr="003F0CFC" w:rsidRDefault="008D37F0" w:rsidP="003F0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Организация питания;</w:t>
      </w:r>
    </w:p>
    <w:p w:rsidR="003F0CFC" w:rsidRPr="003F0CFC" w:rsidRDefault="003F0CFC" w:rsidP="003F0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Организацию и создание условий для профилактики заболеваний и оздоровления, для занятия ими физической культурой и спортом;</w:t>
      </w:r>
    </w:p>
    <w:p w:rsidR="003F0CFC" w:rsidRPr="003F0CFC" w:rsidRDefault="003F0CFC" w:rsidP="003F0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Обеспечение безопасности во время пребывания в организации;</w:t>
      </w:r>
    </w:p>
    <w:p w:rsidR="003F0CFC" w:rsidRPr="003F0CFC" w:rsidRDefault="003F0CFC" w:rsidP="003F0CFC">
      <w:pPr>
        <w:numPr>
          <w:ilvl w:val="0"/>
          <w:numId w:val="1"/>
        </w:numPr>
        <w:spacing w:before="100" w:beforeAutospacing="1"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Профилактику несчастных случаев во время пребывания в организации;</w:t>
      </w:r>
    </w:p>
    <w:p w:rsidR="003F0CFC" w:rsidRPr="003F0CFC" w:rsidRDefault="003F0CFC" w:rsidP="003F0CFC">
      <w:p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Организация создает условия для охраны здоровья обучающихся, в том числе инвалидов и лиц с ограниченными возможностями здоровья:</w:t>
      </w:r>
    </w:p>
    <w:p w:rsidR="003F0CFC" w:rsidRPr="003F0CFC" w:rsidRDefault="003F0CFC" w:rsidP="003F0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Текущий </w:t>
      </w:r>
      <w:proofErr w:type="gramStart"/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контроль за</w:t>
      </w:r>
      <w:proofErr w:type="gramEnd"/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состоянием здоровья;</w:t>
      </w:r>
    </w:p>
    <w:p w:rsidR="003F0CFC" w:rsidRPr="003F0CFC" w:rsidRDefault="003F0CFC" w:rsidP="003F0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</w:t>
      </w:r>
      <w:r w:rsidR="008D37F0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я</w:t>
      </w: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;</w:t>
      </w:r>
    </w:p>
    <w:p w:rsidR="003F0CFC" w:rsidRDefault="003F0CFC" w:rsidP="003F0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3F0CFC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8D37F0" w:rsidRPr="003F0CFC" w:rsidRDefault="008D37F0" w:rsidP="003F0C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hAnsi="LatoWeb"/>
          <w:color w:val="0B1F33"/>
        </w:rPr>
        <w:t>О</w:t>
      </w:r>
      <w:r>
        <w:rPr>
          <w:rFonts w:ascii="LatoWeb" w:hAnsi="LatoWeb"/>
          <w:color w:val="0B1F33"/>
        </w:rPr>
        <w:t>бучение педагогических работников навыкам оказания первой помощи</w:t>
      </w:r>
    </w:p>
    <w:p w:rsidR="005B20B6" w:rsidRDefault="005B20B6" w:rsidP="005B20B6">
      <w:pPr>
        <w:spacing w:before="100" w:beforeAutospacing="1" w:after="0" w:line="240" w:lineRule="auto"/>
        <w:ind w:left="360"/>
      </w:pPr>
    </w:p>
    <w:p w:rsidR="003F0CFC" w:rsidRDefault="003F0CFC" w:rsidP="003F0CFC">
      <w:pPr>
        <w:pStyle w:val="a3"/>
        <w:shd w:val="clear" w:color="auto" w:fill="FFFFFF"/>
        <w:spacing w:before="0" w:beforeAutospacing="0"/>
        <w:jc w:val="center"/>
        <w:rPr>
          <w:rFonts w:ascii="LatoWeb" w:hAnsi="LatoWeb"/>
          <w:color w:val="0B1F33"/>
        </w:rPr>
      </w:pPr>
      <w:r>
        <w:rPr>
          <w:rStyle w:val="a4"/>
          <w:rFonts w:ascii="LatoWeb" w:hAnsi="LatoWeb"/>
          <w:color w:val="0B1F33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:rsidR="003F0CFC" w:rsidRDefault="003F0CFC" w:rsidP="003F0CFC">
      <w:pPr>
        <w:pStyle w:val="a3"/>
        <w:shd w:val="clear" w:color="auto" w:fill="FFFFFF"/>
        <w:spacing w:before="0" w:beforeAutospacing="0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Организация питания в ДОУ возлагается на дошкольное образовательное учреждение.</w:t>
      </w:r>
      <w:r>
        <w:rPr>
          <w:rFonts w:ascii="LatoWeb" w:hAnsi="LatoWeb"/>
          <w:color w:val="0B1F33"/>
        </w:rPr>
        <w:br/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r>
        <w:rPr>
          <w:rFonts w:ascii="LatoWeb" w:hAnsi="LatoWeb"/>
          <w:color w:val="0B1F33"/>
        </w:rPr>
        <w:br/>
        <w:t>В ДОУ используется примерное 10-ти дневное меню, рассчитанное на 2 недели, с учетом рекомендуемых среднесуточных норм питания для двух возрастных категорий  с 1 до 3 лет и с 3 до 7 лет.</w:t>
      </w:r>
      <w:r w:rsidR="005B20B6">
        <w:rPr>
          <w:rFonts w:ascii="LatoWeb" w:hAnsi="LatoWeb"/>
          <w:color w:val="0B1F33"/>
        </w:rPr>
        <w:t xml:space="preserve"> В ДОУ четырехразовое питание: завтрак, второй завтрак, обед, по</w:t>
      </w:r>
      <w:r w:rsidR="008D37F0">
        <w:rPr>
          <w:rFonts w:ascii="LatoWeb" w:hAnsi="LatoWeb"/>
          <w:color w:val="0B1F33"/>
        </w:rPr>
        <w:t>лд</w:t>
      </w:r>
      <w:r w:rsidR="005B20B6">
        <w:rPr>
          <w:rFonts w:ascii="LatoWeb" w:hAnsi="LatoWeb"/>
          <w:color w:val="0B1F33"/>
        </w:rPr>
        <w:t>ник.</w:t>
      </w:r>
    </w:p>
    <w:p w:rsidR="003F0CFC" w:rsidRDefault="003F0CFC" w:rsidP="003F0CFC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На основании примерного 10-ти дневного меню ежедневно составляется меню - требование установленного образца, с указанием выхода блюд.</w:t>
      </w:r>
    </w:p>
    <w:p w:rsidR="003F0CFC" w:rsidRPr="008D37F0" w:rsidRDefault="003F0CFC" w:rsidP="003F0CFC">
      <w:pPr>
        <w:pStyle w:val="a3"/>
        <w:shd w:val="clear" w:color="auto" w:fill="FFFFFF"/>
        <w:spacing w:before="0" w:beforeAutospacing="0"/>
        <w:jc w:val="both"/>
        <w:rPr>
          <w:color w:val="0B1F33"/>
        </w:rPr>
      </w:pPr>
      <w:r>
        <w:rPr>
          <w:rFonts w:ascii="LatoWeb" w:hAnsi="LatoWeb"/>
          <w:color w:val="0B1F33"/>
        </w:rPr>
        <w:t xml:space="preserve">Расчеты и оценку использованного на одного ребенка среднесуточного набора продуктов питания проводится 1 раз в 10 дней. По результатам оценки, при необходимости, </w:t>
      </w:r>
      <w:r w:rsidRPr="008D37F0">
        <w:rPr>
          <w:color w:val="0B1F33"/>
        </w:rPr>
        <w:t>составляется коррекция питания в следующем периоде  10-ти дневном меню.</w:t>
      </w:r>
    </w:p>
    <w:p w:rsidR="008D37F0" w:rsidRDefault="008D37F0" w:rsidP="008D37F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7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примерном меню не допускается повторение одних и тех же блюд в один и тот же день, либо в  смежные дни.  На каждое блюдо разработана технологическая карта, в соответствии с которой блюдо приготавливается.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927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рацион питания ДОУ включены все </w:t>
      </w:r>
      <w:r w:rsidRPr="00C927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основные группы продуктов - мясо, рыба, молоко и молочные продукты, яйца, овощи и фрукты, сахар, кондитерские изделия, хлеб, крупы и др.</w:t>
      </w:r>
    </w:p>
    <w:p w:rsidR="00C9275A" w:rsidRDefault="00C9275A" w:rsidP="008D37F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27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Питание воспитанников осуществляется непосредственно в групповых помещениях. </w:t>
      </w:r>
    </w:p>
    <w:p w:rsidR="00C9275A" w:rsidRPr="003F0CFC" w:rsidRDefault="00C9275A" w:rsidP="00C9275A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</w:pP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детском саду создана благоприятная эмоциональная обстановка во время приема пищи. Дети обеспечены соответствующей посудой, столы и стулья с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оответствуют ростовым   </w:t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показателям,  имеют маркировку в соответствии с СанПиН. Воспитатели осуществляют руководство питанием    детей:    следят    за    осанкой, поведением  за  столом,  сообщают названия блюд, обращают внимание на вкусно приготовленную  пищу, докармливают  детей,  осуществляют индивидуальный подход</w:t>
      </w:r>
      <w:r w:rsidRPr="003F0CFC">
        <w:rPr>
          <w:rFonts w:ascii="Open Sans" w:eastAsia="Times New Roman" w:hAnsi="Open Sans" w:cs="Times New Roman"/>
          <w:color w:val="4F4F4F"/>
          <w:sz w:val="27"/>
          <w:szCs w:val="27"/>
          <w:lang w:eastAsia="ru-RU"/>
        </w:rPr>
        <w:t>.</w:t>
      </w:r>
    </w:p>
    <w:p w:rsidR="008D37F0" w:rsidRPr="00C9275A" w:rsidRDefault="008D37F0" w:rsidP="008D37F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27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детском саду имеется вся необходимая документация по питанию, которая ведется по форме и заполняется своевременно. Возле пищеблока вывешен график выдачи готовой продукции для каждой группы, ежедневно вывешивается меню с перечнем блюд на день и нормой выдачи.</w:t>
      </w:r>
    </w:p>
    <w:p w:rsidR="008D37F0" w:rsidRPr="00C9275A" w:rsidRDefault="008D37F0" w:rsidP="008D37F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27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информационном стенде для родителей  в группах также ежедневно вывешивается меню с перечнем блюд на день и нормой выдачи.</w:t>
      </w:r>
    </w:p>
    <w:p w:rsidR="008D37F0" w:rsidRPr="008D37F0" w:rsidRDefault="008D37F0" w:rsidP="003F0CFC">
      <w:pPr>
        <w:pStyle w:val="a3"/>
        <w:shd w:val="clear" w:color="auto" w:fill="FFFFFF"/>
        <w:spacing w:before="0" w:beforeAutospacing="0"/>
        <w:jc w:val="both"/>
        <w:rPr>
          <w:color w:val="0B1F33"/>
        </w:rPr>
      </w:pPr>
      <w:r w:rsidRPr="008D37F0">
        <w:rPr>
          <w:color w:val="222222"/>
        </w:rPr>
        <w:t>Приготовление блюд осуществляется на пищеблоке ДОУ.  Пищеблок оборудован всем необходимым технологическим оборудованием, все оборудование исправно, находится в рабочем состоянии</w:t>
      </w:r>
      <w:r>
        <w:rPr>
          <w:color w:val="222222"/>
        </w:rPr>
        <w:t>.</w:t>
      </w:r>
    </w:p>
    <w:p w:rsidR="00C9275A" w:rsidRDefault="003F0CFC" w:rsidP="00C9275A">
      <w:pPr>
        <w:pStyle w:val="a3"/>
        <w:shd w:val="clear" w:color="auto" w:fill="FFFFFF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Ежедневно  </w:t>
      </w:r>
      <w:r w:rsidR="005B20B6">
        <w:rPr>
          <w:rFonts w:ascii="LatoWeb" w:hAnsi="LatoWeb"/>
          <w:color w:val="0B1F33"/>
        </w:rPr>
        <w:t>поваром</w:t>
      </w:r>
      <w:r>
        <w:rPr>
          <w:rFonts w:ascii="LatoWeb" w:hAnsi="LatoWeb"/>
          <w:color w:val="0B1F33"/>
        </w:rPr>
        <w:t xml:space="preserve"> отбирается суточная проба готовой продукции в объёме: порционные блюда - в полном объёме, остальные - не менее чем 100 гр., которая хранится </w:t>
      </w:r>
      <w:r w:rsidR="005B20B6">
        <w:rPr>
          <w:rFonts w:ascii="LatoWeb" w:hAnsi="LatoWeb"/>
          <w:color w:val="0B1F33"/>
        </w:rPr>
        <w:t xml:space="preserve"> в </w:t>
      </w:r>
      <w:r w:rsidR="00C9275A">
        <w:rPr>
          <w:rFonts w:ascii="LatoWeb" w:hAnsi="LatoWeb"/>
          <w:color w:val="0B1F33"/>
        </w:rPr>
        <w:t>холодильнике 48 часов.</w:t>
      </w:r>
    </w:p>
    <w:p w:rsidR="00C9275A" w:rsidRPr="00C9275A" w:rsidRDefault="00C9275A" w:rsidP="00C92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Диетического питания в ДОУ </w:t>
      </w:r>
      <w:proofErr w:type="gramStart"/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-н</w:t>
      </w:r>
      <w:proofErr w:type="gramEnd"/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ет.</w:t>
      </w:r>
    </w:p>
    <w:p w:rsidR="00C9275A" w:rsidRPr="00C9275A" w:rsidRDefault="00C9275A" w:rsidP="00C9275A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4F4F4F"/>
          <w:sz w:val="24"/>
          <w:szCs w:val="24"/>
          <w:lang w:eastAsia="ru-RU"/>
        </w:rPr>
      </w:pPr>
      <w:r w:rsidRPr="00C9275A">
        <w:rPr>
          <w:rFonts w:ascii="Open Sans" w:eastAsia="Times New Roman" w:hAnsi="Open Sans" w:cs="Times New Roman"/>
          <w:color w:val="4F4F4F"/>
          <w:sz w:val="24"/>
          <w:szCs w:val="24"/>
          <w:lang w:eastAsia="ru-RU"/>
        </w:rPr>
        <w:t xml:space="preserve">Выдача пищи на группы осуществляется строго по утвержденному графику только после проведения приемочного контроля </w:t>
      </w:r>
      <w:proofErr w:type="spellStart"/>
      <w:r w:rsidRPr="00C9275A">
        <w:rPr>
          <w:rFonts w:ascii="Open Sans" w:eastAsia="Times New Roman" w:hAnsi="Open Sans" w:cs="Times New Roman"/>
          <w:color w:val="4F4F4F"/>
          <w:sz w:val="24"/>
          <w:szCs w:val="24"/>
          <w:lang w:eastAsia="ru-RU"/>
        </w:rPr>
        <w:t>бракеражной</w:t>
      </w:r>
      <w:proofErr w:type="spellEnd"/>
      <w:r w:rsidRPr="00C9275A">
        <w:rPr>
          <w:rFonts w:ascii="Open Sans" w:eastAsia="Times New Roman" w:hAnsi="Open Sans" w:cs="Times New Roman"/>
          <w:color w:val="4F4F4F"/>
          <w:sz w:val="24"/>
          <w:szCs w:val="24"/>
          <w:lang w:eastAsia="ru-RU"/>
        </w:rPr>
        <w:t xml:space="preserve"> комиссией. Результаты контроля регистрируются в «Журнале бракеража готовой кулинарной продукции». Пищевые продукты хранятся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оборудованы приборами для измерения температуры воздуха, холодильным оборудованием с контрольными термометрами. </w:t>
      </w:r>
    </w:p>
    <w:p w:rsidR="008D37F0" w:rsidRPr="008D37F0" w:rsidRDefault="003F0CFC" w:rsidP="008D37F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37F0">
        <w:rPr>
          <w:rFonts w:ascii="Times New Roman" w:hAnsi="Times New Roman" w:cs="Times New Roman"/>
          <w:color w:val="0B1F33"/>
          <w:sz w:val="24"/>
          <w:szCs w:val="24"/>
        </w:rPr>
        <w:t xml:space="preserve">Продукты завозятся в </w:t>
      </w:r>
      <w:r w:rsidR="00A011B5">
        <w:rPr>
          <w:rFonts w:ascii="Times New Roman" w:hAnsi="Times New Roman" w:cs="Times New Roman"/>
          <w:color w:val="0B1F33"/>
          <w:sz w:val="24"/>
          <w:szCs w:val="24"/>
        </w:rPr>
        <w:t>ДОУ</w:t>
      </w:r>
      <w:r w:rsidRPr="008D37F0">
        <w:rPr>
          <w:rFonts w:ascii="Times New Roman" w:hAnsi="Times New Roman" w:cs="Times New Roman"/>
          <w:color w:val="0B1F33"/>
          <w:sz w:val="24"/>
          <w:szCs w:val="24"/>
        </w:rPr>
        <w:t xml:space="preserve"> в соответствии с заключенными </w:t>
      </w:r>
      <w:r w:rsidR="005B20B6" w:rsidRPr="008D37F0">
        <w:rPr>
          <w:rFonts w:ascii="Times New Roman" w:hAnsi="Times New Roman" w:cs="Times New Roman"/>
          <w:color w:val="0B1F33"/>
          <w:sz w:val="24"/>
          <w:szCs w:val="24"/>
        </w:rPr>
        <w:t>контрактами</w:t>
      </w:r>
      <w:r w:rsidR="008D37F0">
        <w:rPr>
          <w:rFonts w:ascii="Times New Roman" w:hAnsi="Times New Roman" w:cs="Times New Roman"/>
          <w:color w:val="0B1F33"/>
          <w:sz w:val="24"/>
          <w:szCs w:val="24"/>
        </w:rPr>
        <w:t>.</w:t>
      </w:r>
      <w:r w:rsidR="005B20B6" w:rsidRPr="008D37F0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8D37F0">
        <w:rPr>
          <w:rFonts w:ascii="Times New Roman" w:hAnsi="Times New Roman" w:cs="Times New Roman"/>
          <w:color w:val="0B1F33"/>
          <w:sz w:val="24"/>
          <w:szCs w:val="24"/>
        </w:rPr>
        <w:t xml:space="preserve"> Продукты питания принимаются в </w:t>
      </w:r>
      <w:r w:rsidR="00A011B5">
        <w:rPr>
          <w:rFonts w:ascii="Times New Roman" w:hAnsi="Times New Roman" w:cs="Times New Roman"/>
          <w:color w:val="0B1F33"/>
          <w:sz w:val="24"/>
          <w:szCs w:val="24"/>
        </w:rPr>
        <w:t>ДОУ</w:t>
      </w:r>
      <w:r w:rsidRPr="008D37F0">
        <w:rPr>
          <w:rFonts w:ascii="Times New Roman" w:hAnsi="Times New Roman" w:cs="Times New Roman"/>
          <w:color w:val="0B1F33"/>
          <w:sz w:val="24"/>
          <w:szCs w:val="24"/>
        </w:rPr>
        <w:t xml:space="preserve"> в соответствии с контрактом (спецификацией) при наличии сопроводительных документов, подтверждающих качество продуктов</w:t>
      </w:r>
      <w:r w:rsidR="008D37F0">
        <w:rPr>
          <w:rFonts w:ascii="Times New Roman" w:hAnsi="Times New Roman" w:cs="Times New Roman"/>
          <w:color w:val="0B1F33"/>
          <w:sz w:val="24"/>
          <w:szCs w:val="24"/>
        </w:rPr>
        <w:t>.</w:t>
      </w:r>
      <w:r w:rsidR="00A011B5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="008D37F0">
        <w:rPr>
          <w:rFonts w:ascii="Times New Roman" w:hAnsi="Times New Roman" w:cs="Times New Roman"/>
          <w:color w:val="0B1F33"/>
          <w:sz w:val="24"/>
          <w:szCs w:val="24"/>
        </w:rPr>
        <w:t>М</w:t>
      </w:r>
      <w:r w:rsidRPr="008D37F0">
        <w:rPr>
          <w:rFonts w:ascii="Times New Roman" w:hAnsi="Times New Roman" w:cs="Times New Roman"/>
          <w:color w:val="0B1F33"/>
          <w:sz w:val="24"/>
          <w:szCs w:val="24"/>
        </w:rPr>
        <w:t xml:space="preserve">ежду </w:t>
      </w:r>
      <w:r w:rsidR="005B20B6" w:rsidRPr="008D37F0">
        <w:rPr>
          <w:rFonts w:ascii="Times New Roman" w:hAnsi="Times New Roman" w:cs="Times New Roman"/>
          <w:color w:val="0B1F33"/>
          <w:sz w:val="24"/>
          <w:szCs w:val="24"/>
        </w:rPr>
        <w:t>ДОУ</w:t>
      </w:r>
      <w:r w:rsidRPr="008D37F0">
        <w:rPr>
          <w:rFonts w:ascii="Times New Roman" w:hAnsi="Times New Roman" w:cs="Times New Roman"/>
          <w:color w:val="0B1F33"/>
          <w:sz w:val="24"/>
          <w:szCs w:val="24"/>
        </w:rPr>
        <w:t xml:space="preserve"> и поставщиком осуществляется электронный документооборот, документы, касающиеся качества продуктов направляются в единой системе ФГИС "Меркурий</w:t>
      </w:r>
      <w:r w:rsidR="005B20B6" w:rsidRPr="008D37F0">
        <w:rPr>
          <w:rFonts w:ascii="Times New Roman" w:hAnsi="Times New Roman" w:cs="Times New Roman"/>
          <w:color w:val="0B1F33"/>
          <w:sz w:val="24"/>
          <w:szCs w:val="24"/>
        </w:rPr>
        <w:t xml:space="preserve"> и «Честный знак»</w:t>
      </w:r>
      <w:r w:rsidRPr="008D37F0">
        <w:rPr>
          <w:rFonts w:ascii="Times New Roman" w:hAnsi="Times New Roman" w:cs="Times New Roman"/>
          <w:color w:val="0B1F33"/>
          <w:sz w:val="24"/>
          <w:szCs w:val="24"/>
        </w:rPr>
        <w:t>".</w:t>
      </w:r>
      <w:r w:rsidR="008D37F0" w:rsidRPr="008D37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D37F0" w:rsidRPr="008D37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Продукты питания хранятся в складских помещениях ДОУ, холодильном оборудовании. Каждый продукт хранится в соответствующих отсеках при определенной температуре</w:t>
      </w:r>
      <w:r w:rsidR="008D37F0" w:rsidRPr="008D37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F0CFC" w:rsidRDefault="003F0CFC" w:rsidP="005B20B6">
      <w:pPr>
        <w:pStyle w:val="a3"/>
        <w:shd w:val="clear" w:color="auto" w:fill="FFFFFF"/>
        <w:spacing w:before="0" w:beforeAutospacing="0"/>
        <w:rPr>
          <w:rFonts w:ascii="LatoWeb" w:hAnsi="LatoWeb"/>
          <w:b/>
          <w:color w:val="000000" w:themeColor="text1"/>
        </w:rPr>
      </w:pPr>
      <w:r>
        <w:rPr>
          <w:rFonts w:ascii="LatoWeb" w:hAnsi="LatoWeb"/>
          <w:color w:val="0B1F33"/>
        </w:rPr>
        <w:br/>
      </w:r>
      <w:r>
        <w:rPr>
          <w:rStyle w:val="a4"/>
          <w:rFonts w:ascii="LatoWeb" w:hAnsi="LatoWeb"/>
          <w:color w:val="0B1F33"/>
        </w:rPr>
        <w:t>Условия охраны здоровья обучающихся,  в том числе приспособленных для использования инвалидами и лицами с ограниченными возможностями здоровья</w:t>
      </w:r>
      <w:proofErr w:type="gramStart"/>
      <w:r>
        <w:rPr>
          <w:rFonts w:ascii="LatoWeb" w:hAnsi="LatoWeb"/>
          <w:color w:val="0B1F33"/>
        </w:rPr>
        <w:br/>
        <w:t>В</w:t>
      </w:r>
      <w:proofErr w:type="gramEnd"/>
      <w:r>
        <w:rPr>
          <w:rFonts w:ascii="LatoWeb" w:hAnsi="LatoWeb"/>
          <w:color w:val="0B1F33"/>
        </w:rPr>
        <w:t xml:space="preserve"> нашем детском саду сложилась система по использованию как традиционных, так и нетрадиционных </w:t>
      </w:r>
      <w:proofErr w:type="spellStart"/>
      <w:r>
        <w:rPr>
          <w:rFonts w:ascii="LatoWeb" w:hAnsi="LatoWeb"/>
          <w:color w:val="0B1F33"/>
        </w:rPr>
        <w:t>здоровьесберегающих</w:t>
      </w:r>
      <w:proofErr w:type="spellEnd"/>
      <w:r>
        <w:rPr>
          <w:rFonts w:ascii="LatoWeb" w:hAnsi="LatoWeb"/>
          <w:color w:val="0B1F33"/>
        </w:rPr>
        <w:t xml:space="preserve"> технологий в работе с детьми. Называются они «</w:t>
      </w:r>
      <w:r>
        <w:rPr>
          <w:rStyle w:val="a5"/>
          <w:rFonts w:ascii="LatoWeb" w:hAnsi="LatoWeb"/>
          <w:b/>
          <w:bCs/>
          <w:color w:val="0B1F33"/>
        </w:rPr>
        <w:t>Минутки здоровья</w:t>
      </w:r>
      <w:r>
        <w:rPr>
          <w:rFonts w:ascii="LatoWeb" w:hAnsi="LatoWeb"/>
          <w:color w:val="0B1F33"/>
        </w:rPr>
        <w:t>». Разнообразные упражнения, направленные на профилактику нарушений опорн</w:t>
      </w:r>
      <w:proofErr w:type="gramStart"/>
      <w:r>
        <w:rPr>
          <w:rFonts w:ascii="LatoWeb" w:hAnsi="LatoWeb"/>
          <w:color w:val="0B1F33"/>
        </w:rPr>
        <w:t>о-</w:t>
      </w:r>
      <w:proofErr w:type="gramEnd"/>
      <w:r>
        <w:rPr>
          <w:rFonts w:ascii="LatoWeb" w:hAnsi="LatoWeb"/>
          <w:color w:val="0B1F33"/>
        </w:rPr>
        <w:t xml:space="preserve"> двигательного аппарата, зрения, простудных заболеваний, развитие крупной и мелкой моторики, речи, положительные самоощущения. Ежедневное </w:t>
      </w:r>
      <w:r>
        <w:rPr>
          <w:rFonts w:ascii="LatoWeb" w:hAnsi="LatoWeb"/>
          <w:color w:val="0B1F33"/>
        </w:rPr>
        <w:lastRenderedPageBreak/>
        <w:t>применение </w:t>
      </w:r>
      <w:r>
        <w:rPr>
          <w:rStyle w:val="a5"/>
          <w:rFonts w:ascii="LatoWeb" w:hAnsi="LatoWeb"/>
          <w:color w:val="0B1F33"/>
        </w:rPr>
        <w:t>«</w:t>
      </w:r>
      <w:r w:rsidRPr="00A011B5">
        <w:rPr>
          <w:rStyle w:val="a4"/>
          <w:rFonts w:ascii="LatoWeb" w:hAnsi="LatoWeb"/>
          <w:b w:val="0"/>
          <w:iCs/>
          <w:color w:val="0B1F33"/>
        </w:rPr>
        <w:t>минуток здоровья</w:t>
      </w:r>
      <w:r>
        <w:rPr>
          <w:rStyle w:val="a5"/>
          <w:rFonts w:ascii="LatoWeb" w:hAnsi="LatoWeb"/>
          <w:color w:val="0B1F33"/>
        </w:rPr>
        <w:t>»</w:t>
      </w:r>
      <w:r>
        <w:rPr>
          <w:rFonts w:ascii="LatoWeb" w:hAnsi="LatoWeb"/>
          <w:color w:val="0B1F33"/>
        </w:rPr>
        <w:t> в работе с </w:t>
      </w:r>
      <w:r w:rsidRPr="00A011B5">
        <w:rPr>
          <w:rStyle w:val="a4"/>
          <w:rFonts w:ascii="LatoWeb" w:hAnsi="LatoWeb"/>
          <w:b w:val="0"/>
          <w:color w:val="0B1F33"/>
        </w:rPr>
        <w:t>дошкольниками</w:t>
      </w:r>
      <w:r>
        <w:rPr>
          <w:rFonts w:ascii="LatoWeb" w:hAnsi="LatoWeb"/>
          <w:color w:val="0B1F33"/>
        </w:rPr>
        <w:t> позволяет снизить умственное утомление, улучшить функциональное состояние внутренних органов и систем, деятельность коры головного мозга,  повысить общий тонус,  активизировать их познавательные процессы, создать положительный эмоциональный настрой. </w:t>
      </w:r>
      <w:r>
        <w:rPr>
          <w:rStyle w:val="a5"/>
          <w:rFonts w:ascii="LatoWeb" w:hAnsi="LatoWeb"/>
          <w:color w:val="0B1F33"/>
        </w:rPr>
        <w:t>«</w:t>
      </w:r>
      <w:r w:rsidRPr="00A011B5">
        <w:rPr>
          <w:rStyle w:val="a4"/>
          <w:rFonts w:ascii="LatoWeb" w:hAnsi="LatoWeb"/>
          <w:b w:val="0"/>
          <w:iCs/>
          <w:color w:val="0B1F33"/>
        </w:rPr>
        <w:t>Минутки здоровья</w:t>
      </w:r>
      <w:r>
        <w:rPr>
          <w:rStyle w:val="a5"/>
          <w:rFonts w:ascii="LatoWeb" w:hAnsi="LatoWeb"/>
          <w:color w:val="0B1F33"/>
        </w:rPr>
        <w:t>»</w:t>
      </w:r>
      <w:r>
        <w:rPr>
          <w:rFonts w:ascii="LatoWeb" w:hAnsi="LatoWeb"/>
          <w:color w:val="0B1F33"/>
        </w:rPr>
        <w:t xml:space="preserve"> проводятся перед выходом на прогулку, между различными видами деятельности, после </w:t>
      </w:r>
      <w:r w:rsidR="005B20B6">
        <w:rPr>
          <w:rFonts w:ascii="LatoWeb" w:hAnsi="LatoWeb"/>
          <w:color w:val="0B1F33"/>
        </w:rPr>
        <w:t xml:space="preserve">дневного сна – гимнастика </w:t>
      </w:r>
      <w:r>
        <w:rPr>
          <w:rFonts w:ascii="LatoWeb" w:hAnsi="LatoWeb"/>
          <w:color w:val="0B1F33"/>
        </w:rPr>
        <w:t>пробуждения. Продолжительность этих игровых упражнений, </w:t>
      </w:r>
      <w:r w:rsidRPr="005B20B6">
        <w:rPr>
          <w:rStyle w:val="a5"/>
          <w:rFonts w:ascii="LatoWeb" w:hAnsi="LatoWeb"/>
          <w:i w:val="0"/>
          <w:color w:val="0B1F33"/>
        </w:rPr>
        <w:t>«маленьких мини-спектаклей»</w:t>
      </w:r>
      <w:r>
        <w:rPr>
          <w:rFonts w:ascii="LatoWeb" w:hAnsi="LatoWeb"/>
          <w:color w:val="0B1F33"/>
        </w:rPr>
        <w:t> невелика, всего 1-3 </w:t>
      </w:r>
      <w:r w:rsidRPr="00C9275A">
        <w:rPr>
          <w:rStyle w:val="a4"/>
          <w:rFonts w:ascii="LatoWeb" w:hAnsi="LatoWeb"/>
          <w:b w:val="0"/>
          <w:color w:val="0B1F33"/>
        </w:rPr>
        <w:t>минуты</w:t>
      </w:r>
      <w:r w:rsidRPr="00C9275A">
        <w:rPr>
          <w:rFonts w:ascii="LatoWeb" w:hAnsi="LatoWeb"/>
          <w:b/>
          <w:color w:val="0B1F33"/>
        </w:rPr>
        <w:t xml:space="preserve">, </w:t>
      </w:r>
      <w:r w:rsidRPr="00C9275A">
        <w:rPr>
          <w:rFonts w:ascii="LatoWeb" w:hAnsi="LatoWeb"/>
          <w:color w:val="0B1F33"/>
        </w:rPr>
        <w:t>а</w:t>
      </w:r>
      <w:r w:rsidRPr="00C9275A">
        <w:rPr>
          <w:rFonts w:ascii="LatoWeb" w:hAnsi="LatoWeb"/>
          <w:b/>
          <w:color w:val="0B1F33"/>
        </w:rPr>
        <w:t> </w:t>
      </w:r>
      <w:r w:rsidRPr="00C9275A">
        <w:rPr>
          <w:rStyle w:val="a4"/>
          <w:rFonts w:ascii="LatoWeb" w:hAnsi="LatoWeb"/>
          <w:b w:val="0"/>
          <w:color w:val="0B1F33"/>
        </w:rPr>
        <w:t>оздоровительный</w:t>
      </w:r>
      <w:r w:rsidRPr="00C9275A">
        <w:rPr>
          <w:rFonts w:ascii="LatoWeb" w:hAnsi="LatoWeb"/>
          <w:color w:val="0B1F33"/>
        </w:rPr>
        <w:t xml:space="preserve"> эффект очень значимый, сопровождаются они легко </w:t>
      </w:r>
      <w:bookmarkStart w:id="0" w:name="_GoBack"/>
      <w:bookmarkEnd w:id="0"/>
      <w:r w:rsidRPr="00C9275A">
        <w:rPr>
          <w:rFonts w:ascii="LatoWeb" w:hAnsi="LatoWeb"/>
          <w:color w:val="0B1F33"/>
        </w:rPr>
        <w:t>запоминающимися стихами.</w:t>
      </w:r>
      <w:r w:rsidRPr="00C9275A">
        <w:rPr>
          <w:rFonts w:ascii="LatoWeb" w:hAnsi="LatoWeb"/>
          <w:color w:val="0B1F33"/>
        </w:rPr>
        <w:br/>
      </w:r>
      <w:r>
        <w:rPr>
          <w:rFonts w:ascii="LatoWeb" w:hAnsi="LatoWeb"/>
          <w:color w:val="0B1F33"/>
        </w:rPr>
        <w:t> Организация медицинского обеспечения воспитанников в детском саду осуществляется в соответствии со статьей 41 </w:t>
      </w:r>
      <w:hyperlink r:id="rId6" w:history="1">
        <w:r w:rsidRPr="005B20B6">
          <w:rPr>
            <w:rStyle w:val="a4"/>
            <w:rFonts w:ascii="LatoWeb" w:hAnsi="LatoWeb"/>
            <w:b w:val="0"/>
            <w:color w:val="000000" w:themeColor="text1"/>
          </w:rPr>
          <w:t>Федерального закона от 29.12.2012 N 273-ФЗ  "Об образовании в Российской Федерации"</w:t>
        </w:r>
      </w:hyperlink>
      <w:r w:rsidRPr="005B20B6">
        <w:rPr>
          <w:rFonts w:ascii="LatoWeb" w:hAnsi="LatoWeb"/>
          <w:b/>
          <w:color w:val="000000" w:themeColor="text1"/>
        </w:rPr>
        <w:t>.</w:t>
      </w:r>
    </w:p>
    <w:p w:rsidR="00C9275A" w:rsidRPr="00C9275A" w:rsidRDefault="00C9275A" w:rsidP="00C92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Медицинский кабинет нашего детского сада расположен на первом этаже, где проводится ежедневный осмотр  детей  патронажной сестрой </w:t>
      </w:r>
      <w:proofErr w:type="spellStart"/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ФАПа</w:t>
      </w:r>
      <w:proofErr w:type="spellEnd"/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х. Новая Надежда, закрепленной за ДОУ. </w:t>
      </w:r>
      <w:proofErr w:type="gramStart"/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Медицинский кабинет включает в себя помещения для медицинского обслуживания:</w:t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sym w:font="Symbol" w:char="F0B7"/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медицинский кабинет (осмотр детей, работа с документацией, рабочее место медсестры </w:t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совмещен с процедурным кабинетом (медицинские манипуляции и оказание первой доврачебной помощи</w:t>
      </w:r>
      <w:proofErr w:type="gramEnd"/>
    </w:p>
    <w:p w:rsidR="00C9275A" w:rsidRPr="00C9275A" w:rsidRDefault="00C9275A" w:rsidP="00C92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медицинские карты детей (форма № 026/у-2000);</w:t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sym w:font="Symbol" w:char="F0B7"/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личные медицинские (санитарные)</w:t>
      </w:r>
      <w:r w:rsid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книжки сотрудников и др.</w:t>
      </w:r>
    </w:p>
    <w:p w:rsidR="00C9275A" w:rsidRPr="00C9275A" w:rsidRDefault="00C9275A" w:rsidP="00C927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каждой группе  имеется Уголок здоровья.</w:t>
      </w:r>
      <w:r w:rsidRPr="00C9275A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Стенд в первую очередь, содержит советы, которые помогают родителям проводить профилактические мероприятия различных заболеваний у детей. </w:t>
      </w:r>
    </w:p>
    <w:p w:rsidR="007327FB" w:rsidRDefault="00C9275A" w:rsidP="0073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ДОУ имеется план мероприятий по обеспечению безопасности образовательного </w:t>
      </w:r>
      <w:r w:rsid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процесса.</w:t>
      </w:r>
    </w:p>
    <w:p w:rsidR="007327FB" w:rsidRPr="007327FB" w:rsidRDefault="007327FB" w:rsidP="0073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7327FB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Физическая безопасность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-обеспечение правопорядка и антитеррористической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защищенности, безопасности при чрезвычайных ситуациях, охраны труда.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Состояние антитеррористической защищенности объекта является одним из критериев обеспечения безопасности воспитанников и персонала ДОУ, создания условий, гарантирующих охрану жизни и здоровья во время образовательного процесса. </w:t>
      </w:r>
      <w:proofErr w:type="gramStart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ДОУ: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7327FB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t xml:space="preserve">-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разработан и утвержден Паспорт безопасности;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7327FB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t xml:space="preserve">-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приказ о назначении ответственных за антитеррористическую защищенность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- приказ об организации охраны и пропускного внутри объектового режима здания и территории ДОУ;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7327FB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t xml:space="preserve">-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ежеквартально проводятся тренировочные занятия по эвакуации детей в случае возникновения пожара или угрозы террористического акта для отработки устойчивых навыков безопасного поведения в условиях возникновения чрезвычайных ситуаций;</w:t>
      </w:r>
      <w:proofErr w:type="gramEnd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7327FB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t xml:space="preserve">-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 сотрудниками проводится инструктаж и обучение по охране труда, технике безопасности, ГО и ЧС, противопожарной безопасности, оказанию первой доврачебной помощи и др.;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7327FB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Пожарная безопасность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В соответствии с нормативными документами (Правила противопожарного режима в Российской Федерации, утв. постановлением Правительства Российской Федерации от16 сентября 2020г.No 1479) в ДОУ</w:t>
      </w:r>
      <w:proofErr w:type="gramStart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имеются в достаточном количестве первичные средства пожаротушения: огнетушители–в норме, система внутреннего оповещения с сигналом тревоги на случай пожар</w:t>
      </w:r>
      <w:proofErr w:type="gramStart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исправна;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имеется телефон с выходом на пульт 01(прямая связь с ФГКУ отряд No1 ФПС);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функционирует комплексная система «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Андромеда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; 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эвакуационные выходы свободны;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обучены ответственные лица по пожарной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безопасности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;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систематически проводятся инструктажи с персоналом и тренировки по эвакуации детей и сотрудников при пожаре.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В МБДОУ имеется стенд с информацией по пожарной безопасности.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7327FB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Антитеррористическая безопасность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Ограждение  периметра территории ДОУ: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–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бетонные плиты,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,высота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плит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1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,5м;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-ограждение металлическое решетчатое высотой–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1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,5м</w:t>
      </w:r>
      <w:proofErr w:type="gramStart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Н</w:t>
      </w:r>
      <w:proofErr w:type="gramEnd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 территории сада осуществляется пропускной режим. Приказом руководителя назначены ответственные лица за организацию ежедневного дежурств</w:t>
      </w:r>
      <w:proofErr w:type="gramStart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а(</w:t>
      </w:r>
      <w:proofErr w:type="gramEnd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 состава административного персонала).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В ночное время и выходные дни охрана учреждения осуществляется сторожами, калитка учреждения находится на  замке.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Круглосуточную охрану учреждения осуществляет Отдел вневедомственной охраны по </w:t>
      </w:r>
      <w:proofErr w:type="spellStart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gramStart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аганрогу</w:t>
      </w:r>
      <w:proofErr w:type="spellEnd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(филиал ФГКУ «УВО ВНГ России по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Ростовской области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)путем экстренного выезда на сигнал «Кнопки тревожной сигнализации».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По периметру здания имеются стационарные камеры наружного видеонаблюдения, в кабинете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заведующего </w:t>
      </w:r>
      <w:proofErr w:type="gram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хозяйством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–монитор</w:t>
      </w:r>
      <w:proofErr w:type="gramEnd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В МБДОУ имеется стенд с информацией по </w:t>
      </w:r>
      <w:proofErr w:type="spellStart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антитерростической</w:t>
      </w:r>
      <w:proofErr w:type="spellEnd"/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безопасности, антитеррористический паспорт объекта, разработана вся необходимая документация по антитеррору.</w:t>
      </w:r>
    </w:p>
    <w:p w:rsidR="00A67E6D" w:rsidRPr="00A67E6D" w:rsidRDefault="007327FB" w:rsidP="00A67E6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соответствии с планом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проводятся объектовые тренировки; проводится обследование дошкольного учреждения и прилегающей территории на предмет их защищенности, работоспособности охранной сигнализации, обнаружения посторонних предметов, помещения в аренду не сдаются.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C16734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Охрана труда работников ДОУ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обеспечение выполнения необходимых санитарно-гигиенических мероприятий при организации образовательного процесса.</w:t>
      </w:r>
      <w:r w:rsidR="00A67E6D" w:rsidRPr="00A67E6D">
        <w:rPr>
          <w:rFonts w:ascii="Tahoma" w:eastAsia="Times New Roman" w:hAnsi="Tahoma" w:cs="Tahoma"/>
          <w:color w:val="222222"/>
          <w:sz w:val="18"/>
          <w:szCs w:val="18"/>
          <w:lang w:eastAsia="ru-RU"/>
        </w:rPr>
        <w:t xml:space="preserve"> </w:t>
      </w:r>
      <w:r w:rsidR="00A67E6D" w:rsidRPr="00A67E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ДОУ создана система необходимых условий, обеспечивающих сохранение и укрепление физического и п</w:t>
      </w:r>
      <w:r w:rsidR="00A67E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</w:t>
      </w:r>
      <w:r w:rsidR="00A67E6D" w:rsidRPr="00A67E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хологического здоровья воспитанников, в том числе инвалидов и лиц с ОВЗ.</w:t>
      </w:r>
    </w:p>
    <w:p w:rsidR="00C16734" w:rsidRPr="00C16734" w:rsidRDefault="007327FB" w:rsidP="0073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ДОУ  имеется: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7327F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учебное оборудовани</w:t>
      </w:r>
      <w:proofErr w:type="gramStart"/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е(</w:t>
      </w:r>
      <w:proofErr w:type="gramEnd"/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мебель, спортивный инвентарь, магнитные доски, наглядные пособия, игрушки, методические пособия и др.);;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ИКТ-оборудование (компьютер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сканер, множительная техника, ноутбук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принтер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 музыкальн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ая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колонк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проведена 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специальная оценка условий труда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рабочих мест;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назначен 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ответственный по охране труда, 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имеется 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вся необходимая документация по охране труда,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проводится обучение работников по охране труда;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="00C16734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t xml:space="preserve"> имеется 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коллективный договор;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работники обеспечиваются 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СИЗ</w:t>
      </w:r>
      <w:proofErr w:type="gramStart"/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;</w:t>
      </w:r>
      <w:proofErr w:type="gramEnd"/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="00C16734" w:rsidRPr="00C16734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t xml:space="preserve">имеется 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план санитарно-противоэпидемических мероприятий;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="00C16734" w:rsidRPr="00C16734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t xml:space="preserve">Разработана и утверждена 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Программа производственного контроля;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соблюдается питьевой, световой, тепловой режимы;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выполняются и соблюдаются требования к максимальной нагрузке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воспитанников, а режимы дня </w:t>
      </w:r>
      <w:r w:rsidR="00C16734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составлены 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соответствии с ФГОС ДО;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="00C16734" w:rsidRPr="00C16734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t xml:space="preserve">работники прошли 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медосмотр</w:t>
      </w:r>
      <w:r w:rsidR="00C16734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получили допуск к работе</w:t>
      </w: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проведено гигиеническое обучение–100% всех сотрудников. </w:t>
      </w:r>
    </w:p>
    <w:p w:rsidR="007327FB" w:rsidRPr="00C16734" w:rsidRDefault="00C16734" w:rsidP="0073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ДОУ имеется</w:t>
      </w:r>
      <w:r w:rsidR="007327FB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Положение об организации работы по охране труда и безопасности жизнедеятельности, План работы по охране труда и безопасности жизнедеятельности (составляется на учебный год), соглашение по охране труда.</w:t>
      </w:r>
      <w:r w:rsidR="007327FB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Разработаны инструкции по охране труда и технике безопасности для всех</w:t>
      </w:r>
      <w:r w:rsidR="007327FB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должностей.</w:t>
      </w:r>
      <w:r w:rsidR="007327FB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="007327FB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На основе требований законодательных и иных нормативных актов по охране труда разработана организационно-распорядительная документация, которая представляет собой правовые акты ДОУ, устанавливающие правила поведения на рабочем месте для каждого работника и выполнение требований, обеспечивающих сохранение жизни и здоровья сотрудников и воспитанников в период их пребывания в ДОУ.</w:t>
      </w:r>
      <w:r w:rsidR="007327FB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Заключены договора с поставщиками услуг, обеспечивающими безопасность. В период праздников и проведения массовых мероприятий проводятся инструктажи и издаются приказы о мерах дополнительной антитеррористической защищенности.</w:t>
      </w:r>
      <w:r w:rsidR="007327FB" w:rsidRPr="00C167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В холле ДОУ оборудован стенд с информацией по соблюдению ПДД.</w:t>
      </w:r>
    </w:p>
    <w:p w:rsidR="007327FB" w:rsidRPr="00A67E6D" w:rsidRDefault="007327FB" w:rsidP="00732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«Родительские уголки» периодически пополняются информацией (в зависимости</w:t>
      </w:r>
      <w:r w:rsidRP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от ситуации времени года): о правилах безопасного поведения на воде и на солнце, о мерах безопасности в путешествии и на тонком льду, о том, как действовать при террористической угрозе и при пожаре, о профилактике инфекционных заболеваний и профилактических прививках</w:t>
      </w:r>
      <w:r w:rsid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т.п.</w:t>
      </w:r>
      <w:r w:rsidRP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Перед приемом на работу у сотрудников проверяется наличие положительного медицинского заключения о допуске к работе, </w:t>
      </w:r>
      <w:r w:rsid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положительное заключение о психиатрическом здоровье; </w:t>
      </w:r>
      <w:r w:rsidRP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справка об отсутствии судимости</w:t>
      </w:r>
      <w:proofErr w:type="gramStart"/>
      <w:r w:rsid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proofErr w:type="gramEnd"/>
      <w:r w:rsid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</w:t>
      </w:r>
      <w:r w:rsidRP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роводятся ежегодные медицинские осмотры, плановая вакцинация сотрудников и воспитанников</w:t>
      </w:r>
      <w:r w:rsidR="00A67E6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7327FB" w:rsidRDefault="007327FB" w:rsidP="007327FB"/>
    <w:p w:rsidR="003F0CFC" w:rsidRDefault="003F0CFC"/>
    <w:sectPr w:rsidR="003F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51637"/>
    <w:multiLevelType w:val="multilevel"/>
    <w:tmpl w:val="06C6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D7235"/>
    <w:multiLevelType w:val="multilevel"/>
    <w:tmpl w:val="5F30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65B97"/>
    <w:multiLevelType w:val="multilevel"/>
    <w:tmpl w:val="E888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7C"/>
    <w:rsid w:val="003F0CFC"/>
    <w:rsid w:val="005B20B6"/>
    <w:rsid w:val="007327FB"/>
    <w:rsid w:val="007B07AE"/>
    <w:rsid w:val="008D37F0"/>
    <w:rsid w:val="008D3BDC"/>
    <w:rsid w:val="008E0125"/>
    <w:rsid w:val="009A4D94"/>
    <w:rsid w:val="00A011B5"/>
    <w:rsid w:val="00A67E6D"/>
    <w:rsid w:val="00B70272"/>
    <w:rsid w:val="00C16734"/>
    <w:rsid w:val="00C9275A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CFC"/>
    <w:rPr>
      <w:b/>
      <w:bCs/>
    </w:rPr>
  </w:style>
  <w:style w:type="character" w:styleId="a5">
    <w:name w:val="Emphasis"/>
    <w:basedOn w:val="a0"/>
    <w:uiPriority w:val="20"/>
    <w:qFormat/>
    <w:rsid w:val="003F0C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CFC"/>
    <w:rPr>
      <w:b/>
      <w:bCs/>
    </w:rPr>
  </w:style>
  <w:style w:type="character" w:styleId="a5">
    <w:name w:val="Emphasis"/>
    <w:basedOn w:val="a0"/>
    <w:uiPriority w:val="20"/>
    <w:qFormat/>
    <w:rsid w:val="003F0C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70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TeremD</dc:creator>
  <cp:keywords/>
  <dc:description/>
  <cp:lastModifiedBy>TeremD</cp:lastModifiedBy>
  <cp:revision>7</cp:revision>
  <dcterms:created xsi:type="dcterms:W3CDTF">2024-09-26T10:36:00Z</dcterms:created>
  <dcterms:modified xsi:type="dcterms:W3CDTF">2024-10-01T10:02:00Z</dcterms:modified>
</cp:coreProperties>
</file>