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897" w:rsidRPr="00244136" w:rsidRDefault="00FF6897" w:rsidP="008141C7">
      <w:pPr>
        <w:spacing w:after="0" w:line="240" w:lineRule="auto"/>
        <w:outlineLvl w:val="0"/>
        <w:rPr>
          <w:rFonts w:ascii="Times New Roman" w:eastAsia="Times New Roman" w:hAnsi="Times New Roman" w:cs="Times New Roman"/>
          <w:caps/>
          <w:color w:val="F41407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color w:val="F41407"/>
          <w:kern w:val="36"/>
          <w:sz w:val="32"/>
          <w:szCs w:val="32"/>
          <w:lang w:eastAsia="ru-RU"/>
        </w:rPr>
        <w:t xml:space="preserve">                   </w:t>
      </w:r>
      <w:r w:rsidR="0093304B" w:rsidRPr="00FF6897">
        <w:rPr>
          <w:rFonts w:ascii="Times New Roman" w:eastAsia="Times New Roman" w:hAnsi="Times New Roman" w:cs="Times New Roman"/>
          <w:caps/>
          <w:color w:val="F41407"/>
          <w:kern w:val="36"/>
          <w:sz w:val="32"/>
          <w:szCs w:val="32"/>
          <w:lang w:eastAsia="ru-RU"/>
        </w:rPr>
        <w:t xml:space="preserve">    </w:t>
      </w:r>
      <w:r w:rsidRPr="00244136">
        <w:rPr>
          <w:rFonts w:ascii="Times New Roman" w:eastAsia="Times New Roman" w:hAnsi="Times New Roman" w:cs="Times New Roman"/>
          <w:caps/>
          <w:color w:val="F41407"/>
          <w:kern w:val="36"/>
          <w:sz w:val="28"/>
          <w:szCs w:val="28"/>
          <w:lang w:eastAsia="ru-RU"/>
        </w:rPr>
        <w:t>ПАМЯТКА ДЛЯ РОДИТЕЛЕЙ</w:t>
      </w:r>
      <w:r w:rsidR="0093304B" w:rsidRPr="00244136">
        <w:rPr>
          <w:rFonts w:ascii="Times New Roman" w:eastAsia="Times New Roman" w:hAnsi="Times New Roman" w:cs="Times New Roman"/>
          <w:caps/>
          <w:color w:val="F41407"/>
          <w:kern w:val="36"/>
          <w:sz w:val="28"/>
          <w:szCs w:val="28"/>
          <w:lang w:eastAsia="ru-RU"/>
        </w:rPr>
        <w:t xml:space="preserve">  </w:t>
      </w:r>
      <w:r w:rsidRPr="00244136">
        <w:rPr>
          <w:rFonts w:ascii="Times New Roman" w:eastAsia="Times New Roman" w:hAnsi="Times New Roman" w:cs="Times New Roman"/>
          <w:caps/>
          <w:color w:val="F41407"/>
          <w:kern w:val="36"/>
          <w:sz w:val="28"/>
          <w:szCs w:val="28"/>
          <w:lang w:eastAsia="ru-RU"/>
        </w:rPr>
        <w:t xml:space="preserve"> </w:t>
      </w:r>
    </w:p>
    <w:p w:rsidR="00FF6897" w:rsidRPr="00244136" w:rsidRDefault="00FF6897" w:rsidP="008141C7">
      <w:pPr>
        <w:spacing w:after="0" w:line="240" w:lineRule="auto"/>
        <w:outlineLvl w:val="0"/>
        <w:rPr>
          <w:rFonts w:ascii="Times New Roman" w:eastAsia="Times New Roman" w:hAnsi="Times New Roman" w:cs="Times New Roman"/>
          <w:caps/>
          <w:color w:val="F41407"/>
          <w:kern w:val="36"/>
          <w:sz w:val="28"/>
          <w:szCs w:val="28"/>
          <w:lang w:eastAsia="ru-RU"/>
        </w:rPr>
      </w:pPr>
    </w:p>
    <w:p w:rsidR="008141C7" w:rsidRPr="00244136" w:rsidRDefault="00FF6897" w:rsidP="008141C7">
      <w:pPr>
        <w:spacing w:after="0" w:line="240" w:lineRule="auto"/>
        <w:outlineLvl w:val="0"/>
        <w:rPr>
          <w:rFonts w:ascii="Times New Roman" w:eastAsia="Times New Roman" w:hAnsi="Times New Roman" w:cs="Times New Roman"/>
          <w:caps/>
          <w:color w:val="F41407"/>
          <w:kern w:val="36"/>
          <w:sz w:val="28"/>
          <w:szCs w:val="28"/>
          <w:lang w:eastAsia="ru-RU"/>
        </w:rPr>
      </w:pPr>
      <w:r w:rsidRPr="00244136">
        <w:rPr>
          <w:rFonts w:ascii="Times New Roman" w:eastAsia="Times New Roman" w:hAnsi="Times New Roman" w:cs="Times New Roman"/>
          <w:caps/>
          <w:color w:val="F41407"/>
          <w:kern w:val="36"/>
          <w:sz w:val="28"/>
          <w:szCs w:val="28"/>
          <w:lang w:eastAsia="ru-RU"/>
        </w:rPr>
        <w:t xml:space="preserve">                             </w:t>
      </w:r>
      <w:r w:rsidR="008141C7" w:rsidRPr="00244136">
        <w:rPr>
          <w:rFonts w:ascii="Times New Roman" w:eastAsia="Times New Roman" w:hAnsi="Times New Roman" w:cs="Times New Roman"/>
          <w:caps/>
          <w:color w:val="F41407"/>
          <w:kern w:val="36"/>
          <w:sz w:val="28"/>
          <w:szCs w:val="28"/>
          <w:lang w:eastAsia="ru-RU"/>
        </w:rPr>
        <w:t>ВЫБИРАЕМ АВТОКРЕСЛО</w:t>
      </w:r>
    </w:p>
    <w:p w:rsidR="00203DC5" w:rsidRPr="00244136" w:rsidRDefault="00203DC5" w:rsidP="00203DC5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4413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Детское автокресло</w:t>
      </w:r>
      <w:r w:rsidR="0093304B" w:rsidRPr="0024413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(ДУУ)</w:t>
      </w:r>
      <w:r w:rsidRPr="0024413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– это </w:t>
      </w:r>
      <w:r w:rsidR="0093304B" w:rsidRPr="0024413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детское </w:t>
      </w:r>
      <w:r w:rsidRPr="0024413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удерживающее устройство, предназначенное для перевозки детей в автомобиле</w:t>
      </w:r>
      <w:r w:rsidRPr="0024413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</w:t>
      </w:r>
      <w:r w:rsidRPr="0024413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Главная задача автокресла – обеспечить безопасность ребёнка при дорожно-транспортном происшествии, экстренном торможении или резких манёврах.</w:t>
      </w:r>
    </w:p>
    <w:p w:rsidR="008141C7" w:rsidRPr="00244136" w:rsidRDefault="00203DC5" w:rsidP="008141C7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4413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</w:t>
      </w:r>
      <w:r w:rsidR="008141C7" w:rsidRPr="0024413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ри выборе автокресла в первую очередь учитывайте вес, рост и возраст вашего ребёнка. Определите группу автокресла.</w:t>
      </w:r>
      <w:r w:rsidRPr="0024413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r w:rsidR="008141C7" w:rsidRPr="0024413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Покупайте кресло вместе с ребёнком. Пусть он попробует посидеть в нём – прямо в магазине.</w:t>
      </w:r>
    </w:p>
    <w:p w:rsidR="00203DC5" w:rsidRPr="00244136" w:rsidRDefault="00203DC5" w:rsidP="00203DC5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4413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Обратите внимание на инструкцию по установке автокресла в автомобиле. Попросите консультанта показать вам, как закрепить кресло в автомобиле и как правильно пристегнуть ребёнка.</w:t>
      </w:r>
    </w:p>
    <w:p w:rsidR="00203DC5" w:rsidRPr="00244136" w:rsidRDefault="00203DC5" w:rsidP="008141C7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44136">
        <w:rPr>
          <w:rFonts w:ascii="Times New Roman" w:eastAsia="Times New Roman" w:hAnsi="Times New Roman" w:cs="Times New Roman"/>
          <w:noProof/>
          <w:color w:val="666666"/>
          <w:sz w:val="28"/>
          <w:szCs w:val="28"/>
          <w:lang w:eastAsia="ru-RU"/>
        </w:rPr>
        <w:drawing>
          <wp:inline distT="0" distB="0" distL="0" distR="0" wp14:anchorId="25A9263D" wp14:editId="652CB957">
            <wp:extent cx="5495925" cy="1638300"/>
            <wp:effectExtent l="0" t="0" r="9525" b="0"/>
            <wp:docPr id="4" name="bxid_877033" descr="how_avtokres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xid_877033" descr="how_avtokresl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DC5" w:rsidRDefault="00203DC5" w:rsidP="008141C7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4413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Автокресло должно прочно устанавливаться в автомобиле.  Прочная фиксация в машине – это залог безопасности вашего ребёнка</w:t>
      </w:r>
      <w:r w:rsidR="009207A3" w:rsidRPr="0024413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</w:t>
      </w:r>
    </w:p>
    <w:p w:rsidR="00244136" w:rsidRPr="00244136" w:rsidRDefault="00244136" w:rsidP="008141C7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ГРУППЫ ДЕТСКИХ АВТОКРЕСЕЛ</w:t>
      </w:r>
    </w:p>
    <w:p w:rsidR="00FF6897" w:rsidRPr="00244136" w:rsidRDefault="00FF6897" w:rsidP="00FF6897">
      <w:pPr>
        <w:spacing w:after="0" w:line="240" w:lineRule="auto"/>
        <w:outlineLvl w:val="1"/>
        <w:rPr>
          <w:rFonts w:ascii="Times New Roman" w:eastAsia="Times New Roman" w:hAnsi="Times New Roman" w:cs="Times New Roman"/>
          <w:caps/>
          <w:color w:val="0A7B88"/>
          <w:sz w:val="28"/>
          <w:szCs w:val="28"/>
          <w:lang w:eastAsia="ru-RU"/>
        </w:rPr>
      </w:pPr>
      <w:r w:rsidRPr="0024413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FCF2DDF" wp14:editId="4A1FBA19">
            <wp:extent cx="4733925" cy="2752725"/>
            <wp:effectExtent l="0" t="0" r="9525" b="9525"/>
            <wp:docPr id="8" name="Рисунок 8" descr="https://www.dddgazeta.ru/upload/resize_cache/iblock/1b7/350_300_1/1b7dc5a25b99e80fd0bbfe7ad1ddc8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ddgazeta.ru/upload/resize_cache/iblock/1b7/350_300_1/1b7dc5a25b99e80fd0bbfe7ad1ddc8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897" w:rsidRPr="00244136" w:rsidRDefault="00FF6897" w:rsidP="00FF6897">
      <w:pPr>
        <w:spacing w:after="0" w:line="240" w:lineRule="auto"/>
        <w:outlineLvl w:val="1"/>
        <w:rPr>
          <w:rFonts w:ascii="Times New Roman" w:eastAsia="Times New Roman" w:hAnsi="Times New Roman" w:cs="Times New Roman"/>
          <w:caps/>
          <w:color w:val="0A7B88"/>
          <w:sz w:val="28"/>
          <w:szCs w:val="28"/>
          <w:lang w:eastAsia="ru-RU"/>
        </w:rPr>
      </w:pPr>
      <w:bookmarkStart w:id="0" w:name="_GoBack"/>
      <w:bookmarkEnd w:id="0"/>
    </w:p>
    <w:p w:rsidR="00244136" w:rsidRDefault="00244136" w:rsidP="00FF689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42B53"/>
          <w:sz w:val="28"/>
          <w:szCs w:val="28"/>
          <w:lang w:eastAsia="ru-RU"/>
        </w:rPr>
      </w:pPr>
    </w:p>
    <w:p w:rsidR="00244136" w:rsidRDefault="00244136" w:rsidP="00FF689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42B53"/>
          <w:sz w:val="28"/>
          <w:szCs w:val="28"/>
          <w:lang w:eastAsia="ru-RU"/>
        </w:rPr>
      </w:pPr>
    </w:p>
    <w:p w:rsidR="00FF6897" w:rsidRPr="00244136" w:rsidRDefault="00FF6897" w:rsidP="00FF689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42B53"/>
          <w:sz w:val="28"/>
          <w:szCs w:val="28"/>
          <w:lang w:eastAsia="ru-RU"/>
        </w:rPr>
      </w:pPr>
      <w:r w:rsidRPr="00244136">
        <w:rPr>
          <w:rFonts w:ascii="Times New Roman" w:eastAsia="Times New Roman" w:hAnsi="Times New Roman" w:cs="Times New Roman"/>
          <w:b/>
          <w:bCs/>
          <w:color w:val="042B53"/>
          <w:sz w:val="28"/>
          <w:szCs w:val="28"/>
          <w:lang w:eastAsia="ru-RU"/>
        </w:rPr>
        <w:t>Автокресло группы 0+ (переноска)</w:t>
      </w:r>
    </w:p>
    <w:p w:rsidR="00FF6897" w:rsidRPr="00244136" w:rsidRDefault="00FF6897" w:rsidP="00FF6897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proofErr w:type="gramStart"/>
      <w:r w:rsidRPr="0024413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Предназначена</w:t>
      </w:r>
      <w:proofErr w:type="gramEnd"/>
      <w:r w:rsidRPr="0024413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для малышей от рождения примерно до 1 года. Сиденье имеет чашеобразный корпус, внутренние пятиточечные ремни и удобную ручку для переноса малыша.</w:t>
      </w:r>
    </w:p>
    <w:p w:rsidR="00FF6897" w:rsidRPr="00244136" w:rsidRDefault="00FF6897" w:rsidP="00FF68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4413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Автокресло устанавливается лицом против движения автомобиля. Такое положение объясняется необходимостью разгрузить хрупкую шейку и позвоночник младенца.</w:t>
      </w:r>
      <w:r w:rsidRPr="0024413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Резкое торможение провоцирует смертельно опасный «кивок» головы, который исключается при правильной установке автокресла</w:t>
      </w:r>
      <w:r w:rsidRPr="0024413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«лицом против движения».</w:t>
      </w:r>
    </w:p>
    <w:p w:rsidR="00FF6897" w:rsidRPr="00244136" w:rsidRDefault="00FF6897" w:rsidP="00FF689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42B53"/>
          <w:sz w:val="28"/>
          <w:szCs w:val="28"/>
          <w:lang w:eastAsia="ru-RU"/>
        </w:rPr>
      </w:pPr>
    </w:p>
    <w:p w:rsidR="00FF6897" w:rsidRPr="00244136" w:rsidRDefault="00FF6897" w:rsidP="00FF689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42B53"/>
          <w:sz w:val="28"/>
          <w:szCs w:val="28"/>
          <w:lang w:eastAsia="ru-RU"/>
        </w:rPr>
      </w:pPr>
    </w:p>
    <w:p w:rsidR="00FF6897" w:rsidRPr="00244136" w:rsidRDefault="00FF6897" w:rsidP="00FF689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42B53"/>
          <w:sz w:val="28"/>
          <w:szCs w:val="28"/>
          <w:lang w:eastAsia="ru-RU"/>
        </w:rPr>
      </w:pPr>
      <w:r w:rsidRPr="00244136">
        <w:rPr>
          <w:rFonts w:ascii="Times New Roman" w:eastAsia="Times New Roman" w:hAnsi="Times New Roman" w:cs="Times New Roman"/>
          <w:b/>
          <w:bCs/>
          <w:color w:val="042B53"/>
          <w:sz w:val="28"/>
          <w:szCs w:val="28"/>
          <w:lang w:eastAsia="ru-RU"/>
        </w:rPr>
        <w:t>Автокресло группы 1</w:t>
      </w:r>
    </w:p>
    <w:p w:rsidR="00FF6897" w:rsidRPr="00244136" w:rsidRDefault="00FF6897" w:rsidP="00FF6897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4413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Предназначено для детей, которые уже уверенно сидят, то есть – примерно от 1 года. Устанавливается лицом по ходу движения. Сиденье обязательно имеет внутренние пятиточечные ремни или удерживающий столик, а также удобный наклон для сна. В автокресле группы 1 ребёнок может находиться до тех пор, пока не достигнет веса 15-18 кг.</w:t>
      </w:r>
    </w:p>
    <w:p w:rsidR="00FF6897" w:rsidRPr="00244136" w:rsidRDefault="00FF6897" w:rsidP="00FF689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42B53"/>
          <w:sz w:val="28"/>
          <w:szCs w:val="28"/>
          <w:lang w:eastAsia="ru-RU"/>
        </w:rPr>
      </w:pPr>
      <w:r w:rsidRPr="00244136">
        <w:rPr>
          <w:rFonts w:ascii="Times New Roman" w:eastAsia="Times New Roman" w:hAnsi="Times New Roman" w:cs="Times New Roman"/>
          <w:b/>
          <w:bCs/>
          <w:color w:val="042B53"/>
          <w:sz w:val="28"/>
          <w:szCs w:val="28"/>
          <w:lang w:eastAsia="ru-RU"/>
        </w:rPr>
        <w:t>Автокресло группы 2</w:t>
      </w:r>
    </w:p>
    <w:p w:rsidR="00244136" w:rsidRPr="00244136" w:rsidRDefault="00244136" w:rsidP="00FF689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42B53"/>
          <w:sz w:val="28"/>
          <w:szCs w:val="28"/>
          <w:lang w:eastAsia="ru-RU"/>
        </w:rPr>
      </w:pPr>
    </w:p>
    <w:p w:rsidR="00FF6897" w:rsidRPr="00244136" w:rsidRDefault="00FF6897" w:rsidP="00FF68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13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Рассчитано на детей от 3 до 7 лет. Оно не имеет внутренних пятиточечных ремней, поэтому ребёнок крепится с помощью штатного ремня безопасности, который пропускается через специальные направляющие. Некоторые автокресла этой группы имеют небольшой угол наклона для отдыха.</w:t>
      </w:r>
      <w:r w:rsidRPr="0024413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</w:p>
    <w:p w:rsidR="00FF6897" w:rsidRPr="00244136" w:rsidRDefault="00FF6897" w:rsidP="00FF689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42B53"/>
          <w:sz w:val="28"/>
          <w:szCs w:val="28"/>
          <w:lang w:eastAsia="ru-RU"/>
        </w:rPr>
      </w:pPr>
      <w:r w:rsidRPr="00244136">
        <w:rPr>
          <w:rFonts w:ascii="Times New Roman" w:eastAsia="Times New Roman" w:hAnsi="Times New Roman" w:cs="Times New Roman"/>
          <w:b/>
          <w:bCs/>
          <w:color w:val="042B53"/>
          <w:sz w:val="28"/>
          <w:szCs w:val="28"/>
          <w:lang w:eastAsia="ru-RU"/>
        </w:rPr>
        <w:t>Автокресло группы 3 (бустер)</w:t>
      </w:r>
    </w:p>
    <w:p w:rsidR="00FF6897" w:rsidRPr="00244136" w:rsidRDefault="00FF6897" w:rsidP="00FF6897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4413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Это сиденье без спинки. Бустер имеет твёрдую конструкцию, подлокотники и специальные направляющие для ремня безопасности. С точки зрения безопасности бустеры нежелательны, так как в них отсутствует боковая защита. Их использование возможно, если ребёнок уже высокий (рост более 130-135 см). Но и в этом случае полноценное кресло группы 2-3 является более подходящим вариантом. </w:t>
      </w:r>
    </w:p>
    <w:p w:rsidR="009207A3" w:rsidRPr="00244136" w:rsidRDefault="009207A3" w:rsidP="009207A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4413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Усадив ребёнка в автокресло, пристегните его внутренними ремнями или трёхточечными ремнями безопасности, в зависимости от группы кресла. Обязательно проверьте натяжение ремней – они не должны провисать.</w:t>
      </w:r>
    </w:p>
    <w:p w:rsidR="009207A3" w:rsidRPr="00244136" w:rsidRDefault="009207A3" w:rsidP="009207A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4413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>Для игры во время поездки давайте ребёнку только мягкие игрушки. Для младенцев используйте только специальные игрушки для автокресел. Если ваш ребёнок смотрит во время поездки мультфильмы – имейте в виду, все жёсткие предметы во время поездки должны быть закреплены. Не давайте ему в руки DVD-проигрыватель или книгу.</w:t>
      </w:r>
    </w:p>
    <w:p w:rsidR="009207A3" w:rsidRPr="00244136" w:rsidRDefault="009207A3" w:rsidP="009207A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4413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Дети до трёх лет (а некоторые и старше) часто спят во время поездки. Поэтому важно наличие в кресле отдельных положений для сна и бодрствования.</w:t>
      </w:r>
    </w:p>
    <w:p w:rsidR="009207A3" w:rsidRPr="00244136" w:rsidRDefault="009207A3" w:rsidP="009207A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4413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Выбирая автокресло для детей возрастом от 1 года, прежде всего</w:t>
      </w:r>
      <w:r w:rsidRPr="0024413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,</w:t>
      </w:r>
      <w:r w:rsidR="00FF6897" w:rsidRPr="0024413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r w:rsidRPr="0024413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подготовьте их к этой покупке. Особенно, если дети до этого не ездили в автомобильном сиденье. Дайте ребёнку возможность посидеть в </w:t>
      </w:r>
      <w:proofErr w:type="gramStart"/>
      <w:r w:rsidRPr="0024413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выбираемых</w:t>
      </w:r>
      <w:proofErr w:type="gramEnd"/>
      <w:r w:rsidRPr="0024413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автокреслах. Ему должно быть удобно и комфортно, иначе в дороге он начнёт капризничать.</w:t>
      </w:r>
    </w:p>
    <w:p w:rsidR="009207A3" w:rsidRPr="00244136" w:rsidRDefault="009207A3" w:rsidP="009207A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4413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Перед покупкой «примерьте» автокресло в свой автомобиль, так как оно может не подойти к профилю сидений вашего автомобиля, для его крепления может не хватить длины ремня безопасности. Поинтересуйтесь, снимается ли обивка кресла для стирки. Обратите также внимание на аксессуары, в первую очередь – на солнцезащитные шторки (чтобы ребёнку не напекало голову) и чехлы на передние сиденья (чтобы дети не пачкали их обувью).</w:t>
      </w:r>
    </w:p>
    <w:p w:rsidR="009207A3" w:rsidRPr="00244136" w:rsidRDefault="009207A3" w:rsidP="008141C7">
      <w:pPr>
        <w:spacing w:after="0" w:line="240" w:lineRule="auto"/>
        <w:outlineLvl w:val="1"/>
        <w:rPr>
          <w:rFonts w:ascii="Times New Roman" w:eastAsia="Times New Roman" w:hAnsi="Times New Roman" w:cs="Times New Roman"/>
          <w:caps/>
          <w:color w:val="0A7B88"/>
          <w:sz w:val="28"/>
          <w:szCs w:val="28"/>
          <w:lang w:eastAsia="ru-RU"/>
        </w:rPr>
      </w:pPr>
    </w:p>
    <w:p w:rsidR="00343735" w:rsidRPr="00244136" w:rsidRDefault="00343735" w:rsidP="003437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735" w:rsidRPr="00244136" w:rsidRDefault="00343735" w:rsidP="003437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44136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ДУУ должно иметь сертификат безопасности ЕСЕ R44/04</w:t>
      </w:r>
      <w:r w:rsidRPr="0024413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. </w:t>
      </w:r>
    </w:p>
    <w:p w:rsidR="00343735" w:rsidRPr="00244136" w:rsidRDefault="00343735" w:rsidP="003437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44136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ДУУ должно иметь длительный гарантийный срок.</w:t>
      </w:r>
      <w:r w:rsidRPr="0024413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93304B" w:rsidRPr="00244136" w:rsidRDefault="0093304B" w:rsidP="003437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4413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           </w:t>
      </w:r>
    </w:p>
    <w:p w:rsidR="0093304B" w:rsidRPr="00244136" w:rsidRDefault="0093304B" w:rsidP="003437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4413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УВАЖАЕМЫЕ РОДИТЕЛИ!  ПОМНИТЕ!</w:t>
      </w:r>
    </w:p>
    <w:p w:rsidR="009207A3" w:rsidRPr="00FF6897" w:rsidRDefault="009207A3" w:rsidP="003437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FF6897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D4C9279" wp14:editId="3D9C1395">
            <wp:extent cx="4695825" cy="3305175"/>
            <wp:effectExtent l="0" t="0" r="9525" b="9525"/>
            <wp:docPr id="6" name="Рисунок 6" descr="https://www.dddgazeta.ru/upload/resize_cache/iblock/3fd/350_300_1/3fd3458a74475bad295ef727896c53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ddgazeta.ru/upload/resize_cache/iblock/3fd/350_300_1/3fd3458a74475bad295ef727896c538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07A3" w:rsidRPr="00FF6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A99"/>
    <w:rsid w:val="00203DC5"/>
    <w:rsid w:val="00244136"/>
    <w:rsid w:val="00343735"/>
    <w:rsid w:val="007B07AE"/>
    <w:rsid w:val="008141C7"/>
    <w:rsid w:val="009207A3"/>
    <w:rsid w:val="0093304B"/>
    <w:rsid w:val="00B70272"/>
    <w:rsid w:val="00CF656B"/>
    <w:rsid w:val="00D21A99"/>
    <w:rsid w:val="00F32494"/>
    <w:rsid w:val="00FF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4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41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4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41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1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4664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18" w:space="8" w:color="0094CB"/>
            <w:bottom w:val="none" w:sz="0" w:space="0" w:color="auto"/>
            <w:right w:val="none" w:sz="0" w:space="0" w:color="auto"/>
          </w:divBdr>
        </w:div>
      </w:divsChild>
    </w:div>
    <w:div w:id="1741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257765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18" w:space="8" w:color="0094CB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TeremD</dc:creator>
  <cp:lastModifiedBy>TeremD</cp:lastModifiedBy>
  <cp:revision>2</cp:revision>
  <dcterms:created xsi:type="dcterms:W3CDTF">2022-02-21T06:57:00Z</dcterms:created>
  <dcterms:modified xsi:type="dcterms:W3CDTF">2022-02-21T06:57:00Z</dcterms:modified>
</cp:coreProperties>
</file>